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B6" w:rsidRDefault="00F865B6" w:rsidP="00F865B6">
      <w:pPr>
        <w:widowControl w:val="0"/>
        <w:spacing w:line="560" w:lineRule="exact"/>
        <w:ind w:firstLineChars="0" w:firstLine="0"/>
        <w:rPr>
          <w:rFonts w:ascii="Times New Roman" w:eastAsia="楷体_GB2312" w:hAnsi="Times New Roman" w:cs="黑体"/>
          <w:szCs w:val="32"/>
        </w:rPr>
      </w:pPr>
      <w:r>
        <w:rPr>
          <w:rFonts w:ascii="Times New Roman" w:eastAsia="楷体_GB2312" w:hAnsi="Times New Roman" w:cs="黑体" w:hint="eastAsia"/>
          <w:szCs w:val="32"/>
        </w:rPr>
        <w:t>附件</w:t>
      </w:r>
      <w:r>
        <w:rPr>
          <w:rFonts w:ascii="Times New Roman" w:eastAsia="楷体_GB2312" w:hAnsi="Times New Roman" w:cs="黑体" w:hint="eastAsia"/>
          <w:szCs w:val="32"/>
        </w:rPr>
        <w:t>1</w:t>
      </w:r>
    </w:p>
    <w:p w:rsidR="00F865B6" w:rsidRDefault="00F865B6" w:rsidP="00F865B6">
      <w:pPr>
        <w:widowControl w:val="0"/>
        <w:spacing w:line="560" w:lineRule="exact"/>
        <w:ind w:firstLineChars="0" w:firstLine="0"/>
        <w:jc w:val="center"/>
        <w:rPr>
          <w:rFonts w:ascii="Times New Roman" w:eastAsia="楷体_GB2312" w:hAnsi="Times New Roman" w:cs="黑体"/>
          <w:sz w:val="34"/>
          <w:szCs w:val="34"/>
        </w:rPr>
      </w:pPr>
      <w:r>
        <w:rPr>
          <w:rFonts w:ascii="Times New Roman" w:eastAsia="方正小标宋简体" w:hAnsi="Times New Roman" w:cs="黑体"/>
          <w:b/>
          <w:sz w:val="44"/>
          <w:szCs w:val="44"/>
        </w:rPr>
        <w:t>理论文章</w:t>
      </w:r>
      <w:r>
        <w:rPr>
          <w:rFonts w:ascii="Times New Roman" w:eastAsia="方正小标宋简体" w:hAnsi="Times New Roman" w:cs="黑体" w:hint="eastAsia"/>
          <w:b/>
          <w:sz w:val="44"/>
          <w:szCs w:val="44"/>
        </w:rPr>
        <w:t>推荐登记表</w:t>
      </w:r>
    </w:p>
    <w:p w:rsidR="00F865B6" w:rsidRDefault="00F865B6" w:rsidP="00F865B6">
      <w:pPr>
        <w:widowControl w:val="0"/>
        <w:spacing w:line="560" w:lineRule="exact"/>
        <w:ind w:firstLineChars="0" w:firstLine="0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推荐单位（盖章）：</w:t>
      </w:r>
    </w:p>
    <w:tbl>
      <w:tblPr>
        <w:tblW w:w="13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4404"/>
        <w:gridCol w:w="1700"/>
        <w:gridCol w:w="2857"/>
        <w:gridCol w:w="1858"/>
        <w:gridCol w:w="2126"/>
      </w:tblGrid>
      <w:tr w:rsidR="00F865B6" w:rsidTr="0015001A">
        <w:trPr>
          <w:jc w:val="center"/>
        </w:trPr>
        <w:tc>
          <w:tcPr>
            <w:tcW w:w="838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04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1700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2857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58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F865B6" w:rsidTr="0015001A">
        <w:trPr>
          <w:jc w:val="center"/>
        </w:trPr>
        <w:tc>
          <w:tcPr>
            <w:tcW w:w="83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4404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857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jc w:val="center"/>
              <w:rPr>
                <w:rFonts w:ascii="Times New Roman" w:eastAsia="楷体_GB2312" w:hAnsi="Times New Roman" w:cs="黑体"/>
                <w:sz w:val="28"/>
                <w:szCs w:val="28"/>
              </w:rPr>
            </w:pPr>
            <w:r>
              <w:rPr>
                <w:rFonts w:ascii="Times New Roman" w:eastAsia="楷体_GB2312" w:hAnsi="Times New Roman" w:cs="黑体" w:hint="eastAsia"/>
                <w:sz w:val="28"/>
                <w:szCs w:val="28"/>
              </w:rPr>
              <w:t>专家学者文章</w:t>
            </w:r>
          </w:p>
        </w:tc>
      </w:tr>
      <w:tr w:rsidR="00F865B6" w:rsidTr="0015001A">
        <w:trPr>
          <w:jc w:val="center"/>
        </w:trPr>
        <w:tc>
          <w:tcPr>
            <w:tcW w:w="83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4404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857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</w:tr>
      <w:tr w:rsidR="00F865B6" w:rsidTr="0015001A">
        <w:trPr>
          <w:jc w:val="center"/>
        </w:trPr>
        <w:tc>
          <w:tcPr>
            <w:tcW w:w="83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4404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857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</w:tr>
      <w:tr w:rsidR="00F865B6" w:rsidTr="0015001A">
        <w:trPr>
          <w:jc w:val="center"/>
        </w:trPr>
        <w:tc>
          <w:tcPr>
            <w:tcW w:w="83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4404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857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5B6" w:rsidRDefault="00F865B6" w:rsidP="0015001A">
            <w:pPr>
              <w:widowControl w:val="0"/>
              <w:spacing w:line="560" w:lineRule="exact"/>
              <w:ind w:firstLineChars="0" w:firstLine="0"/>
              <w:rPr>
                <w:rFonts w:ascii="Times New Roman" w:eastAsia="楷体_GB2312" w:hAnsi="Times New Roman" w:cs="黑体"/>
                <w:sz w:val="28"/>
                <w:szCs w:val="28"/>
              </w:rPr>
            </w:pPr>
          </w:p>
        </w:tc>
      </w:tr>
    </w:tbl>
    <w:p w:rsidR="00F865B6" w:rsidRDefault="00F865B6" w:rsidP="00F865B6">
      <w:pPr>
        <w:widowControl w:val="0"/>
        <w:spacing w:line="560" w:lineRule="exact"/>
        <w:ind w:firstLineChars="0" w:firstLine="0"/>
        <w:rPr>
          <w:rFonts w:ascii="Times New Roman" w:eastAsia="楷体_GB2312" w:hAnsi="Times New Roman" w:cs="黑体"/>
          <w:sz w:val="28"/>
          <w:szCs w:val="28"/>
        </w:rPr>
      </w:pPr>
      <w:r>
        <w:rPr>
          <w:rFonts w:ascii="Times New Roman" w:eastAsia="楷体_GB2312" w:hAnsi="Times New Roman" w:cs="黑体" w:hint="eastAsia"/>
          <w:sz w:val="28"/>
          <w:szCs w:val="28"/>
        </w:rPr>
        <w:t>注：</w:t>
      </w:r>
      <w:r>
        <w:rPr>
          <w:rFonts w:ascii="Times New Roman" w:eastAsia="楷体_GB2312" w:hAnsi="Times New Roman" w:cs="黑体" w:hint="eastAsia"/>
          <w:sz w:val="28"/>
          <w:szCs w:val="28"/>
        </w:rPr>
        <w:t>1.</w:t>
      </w:r>
      <w:r>
        <w:rPr>
          <w:rFonts w:ascii="Times New Roman" w:eastAsia="楷体_GB2312" w:hAnsi="Times New Roman" w:cs="黑体" w:hint="eastAsia"/>
          <w:sz w:val="28"/>
          <w:szCs w:val="28"/>
        </w:rPr>
        <w:t>“序号”按照</w:t>
      </w:r>
      <w:r>
        <w:rPr>
          <w:rFonts w:ascii="Times New Roman" w:eastAsia="楷体_GB2312" w:hAnsi="Times New Roman" w:cs="黑体"/>
          <w:sz w:val="28"/>
          <w:szCs w:val="28"/>
        </w:rPr>
        <w:t>各</w:t>
      </w:r>
      <w:r>
        <w:rPr>
          <w:rFonts w:ascii="Times New Roman" w:eastAsia="楷体_GB2312" w:hAnsi="Times New Roman" w:cs="黑体" w:hint="eastAsia"/>
          <w:sz w:val="28"/>
          <w:szCs w:val="28"/>
        </w:rPr>
        <w:t>单位认定的文章质量编号排序，最优者排第一号，次之排第二号，依此类推。</w:t>
      </w:r>
    </w:p>
    <w:p w:rsidR="00244B71" w:rsidRPr="00F865B6" w:rsidRDefault="00F865B6" w:rsidP="00F865B6">
      <w:pPr>
        <w:adjustRightInd w:val="0"/>
        <w:snapToGrid w:val="0"/>
        <w:spacing w:line="600" w:lineRule="exact"/>
        <w:ind w:firstLine="560"/>
      </w:pPr>
      <w:r>
        <w:rPr>
          <w:rFonts w:ascii="Times New Roman" w:eastAsia="楷体_GB2312" w:hAnsi="Times New Roman" w:cs="黑体" w:hint="eastAsia"/>
          <w:sz w:val="28"/>
          <w:szCs w:val="28"/>
        </w:rPr>
        <w:t>2.</w:t>
      </w:r>
      <w:r>
        <w:rPr>
          <w:rFonts w:ascii="Times New Roman" w:eastAsia="楷体_GB2312" w:hAnsi="Times New Roman" w:cs="黑体" w:hint="eastAsia"/>
          <w:sz w:val="28"/>
          <w:szCs w:val="28"/>
        </w:rPr>
        <w:t>一篇论文一个</w:t>
      </w:r>
      <w:r>
        <w:rPr>
          <w:rFonts w:ascii="Times New Roman" w:eastAsia="楷体_GB2312" w:hAnsi="Times New Roman" w:cs="黑体" w:hint="eastAsia"/>
          <w:sz w:val="28"/>
          <w:szCs w:val="28"/>
        </w:rPr>
        <w:t>WORD</w:t>
      </w:r>
      <w:r>
        <w:rPr>
          <w:rFonts w:ascii="Times New Roman" w:eastAsia="楷体_GB2312" w:hAnsi="Times New Roman" w:cs="黑体" w:hint="eastAsia"/>
          <w:sz w:val="28"/>
          <w:szCs w:val="28"/>
        </w:rPr>
        <w:t>文档，文档命名为：序号</w:t>
      </w:r>
      <w:r>
        <w:rPr>
          <w:rFonts w:ascii="Times New Roman" w:eastAsia="楷体_GB2312" w:hAnsi="Times New Roman" w:cs="黑体" w:hint="eastAsia"/>
          <w:sz w:val="28"/>
          <w:szCs w:val="28"/>
        </w:rPr>
        <w:t>+</w:t>
      </w:r>
      <w:r>
        <w:rPr>
          <w:rFonts w:ascii="Times New Roman" w:eastAsia="楷体_GB2312" w:hAnsi="Times New Roman" w:cs="黑体" w:hint="eastAsia"/>
          <w:sz w:val="28"/>
          <w:szCs w:val="28"/>
        </w:rPr>
        <w:t>专家学者文章</w:t>
      </w:r>
      <w:r>
        <w:rPr>
          <w:rFonts w:ascii="Times New Roman" w:eastAsia="楷体_GB2312" w:hAnsi="Times New Roman" w:cs="黑体" w:hint="eastAsia"/>
          <w:sz w:val="28"/>
          <w:szCs w:val="28"/>
        </w:rPr>
        <w:t>-</w:t>
      </w:r>
      <w:r>
        <w:rPr>
          <w:rFonts w:ascii="Times New Roman" w:eastAsia="楷体_GB2312" w:hAnsi="Times New Roman" w:cs="黑体" w:hint="eastAsia"/>
          <w:sz w:val="28"/>
          <w:szCs w:val="28"/>
        </w:rPr>
        <w:t>作者姓名。登记表在盖章后请扫描成</w:t>
      </w:r>
      <w:r>
        <w:rPr>
          <w:rFonts w:ascii="Times New Roman" w:eastAsia="楷体_GB2312" w:hAnsi="Times New Roman" w:cs="黑体" w:hint="eastAsia"/>
          <w:sz w:val="28"/>
          <w:szCs w:val="28"/>
        </w:rPr>
        <w:t>PDF</w:t>
      </w:r>
      <w:r>
        <w:rPr>
          <w:rFonts w:ascii="Times New Roman" w:eastAsia="楷体_GB2312" w:hAnsi="Times New Roman" w:cs="黑体" w:hint="eastAsia"/>
          <w:sz w:val="28"/>
          <w:szCs w:val="28"/>
        </w:rPr>
        <w:t>。登记表（</w:t>
      </w:r>
      <w:r>
        <w:rPr>
          <w:rFonts w:ascii="Times New Roman" w:eastAsia="楷体_GB2312" w:hAnsi="Times New Roman" w:cs="黑体" w:hint="eastAsia"/>
          <w:sz w:val="28"/>
          <w:szCs w:val="28"/>
        </w:rPr>
        <w:t>PDF</w:t>
      </w:r>
      <w:r>
        <w:rPr>
          <w:rFonts w:ascii="Times New Roman" w:eastAsia="楷体_GB2312" w:hAnsi="Times New Roman" w:cs="黑体" w:hint="eastAsia"/>
          <w:sz w:val="28"/>
          <w:szCs w:val="28"/>
        </w:rPr>
        <w:t>版</w:t>
      </w:r>
      <w:r>
        <w:rPr>
          <w:rFonts w:ascii="Times New Roman" w:eastAsia="楷体_GB2312" w:hAnsi="Times New Roman" w:cs="黑体" w:hint="eastAsia"/>
          <w:sz w:val="28"/>
          <w:szCs w:val="28"/>
        </w:rPr>
        <w:t>+WORD</w:t>
      </w:r>
      <w:r>
        <w:rPr>
          <w:rFonts w:ascii="Times New Roman" w:eastAsia="楷体_GB2312" w:hAnsi="Times New Roman" w:cs="黑体" w:hint="eastAsia"/>
          <w:sz w:val="28"/>
          <w:szCs w:val="28"/>
        </w:rPr>
        <w:t>版）与所有论文文档一起打包压缩，压缩包命名为：单位名称</w:t>
      </w:r>
      <w:r>
        <w:rPr>
          <w:rFonts w:ascii="Times New Roman" w:eastAsia="楷体_GB2312" w:hAnsi="Times New Roman" w:cs="黑体" w:hint="eastAsia"/>
          <w:sz w:val="28"/>
          <w:szCs w:val="28"/>
        </w:rPr>
        <w:t>+</w:t>
      </w:r>
      <w:r>
        <w:rPr>
          <w:rFonts w:ascii="Times New Roman" w:eastAsia="楷体_GB2312" w:hAnsi="Times New Roman" w:cs="黑体" w:hint="eastAsia"/>
          <w:sz w:val="28"/>
          <w:szCs w:val="28"/>
        </w:rPr>
        <w:t>建党百年理论文章征文。请各单位于</w:t>
      </w:r>
      <w:r>
        <w:rPr>
          <w:rFonts w:ascii="Times New Roman" w:eastAsia="楷体_GB2312" w:hAnsi="Times New Roman" w:cs="黑体" w:hint="eastAsia"/>
          <w:sz w:val="28"/>
          <w:szCs w:val="28"/>
        </w:rPr>
        <w:t>2021</w:t>
      </w:r>
      <w:r>
        <w:rPr>
          <w:rFonts w:ascii="Times New Roman" w:eastAsia="楷体_GB2312" w:hAnsi="Times New Roman" w:cs="黑体" w:hint="eastAsia"/>
          <w:sz w:val="28"/>
          <w:szCs w:val="28"/>
        </w:rPr>
        <w:t>年</w:t>
      </w:r>
      <w:r>
        <w:rPr>
          <w:rFonts w:ascii="Times New Roman" w:eastAsia="楷体_GB2312" w:hAnsi="Times New Roman" w:cs="黑体" w:hint="eastAsia"/>
          <w:sz w:val="28"/>
          <w:szCs w:val="28"/>
        </w:rPr>
        <w:t>5</w:t>
      </w:r>
      <w:r>
        <w:rPr>
          <w:rFonts w:ascii="Times New Roman" w:eastAsia="楷体_GB2312" w:hAnsi="Times New Roman" w:cs="黑体" w:hint="eastAsia"/>
          <w:sz w:val="28"/>
          <w:szCs w:val="28"/>
        </w:rPr>
        <w:t>月</w:t>
      </w:r>
      <w:r>
        <w:rPr>
          <w:rFonts w:ascii="Times New Roman" w:eastAsia="楷体_GB2312" w:hAnsi="Times New Roman" w:cs="黑体" w:hint="eastAsia"/>
          <w:sz w:val="28"/>
          <w:szCs w:val="28"/>
        </w:rPr>
        <w:t>18</w:t>
      </w:r>
      <w:r>
        <w:rPr>
          <w:rFonts w:ascii="Times New Roman" w:eastAsia="楷体_GB2312" w:hAnsi="Times New Roman" w:cs="黑体" w:hint="eastAsia"/>
          <w:sz w:val="28"/>
          <w:szCs w:val="28"/>
        </w:rPr>
        <w:t>日前，将推荐文章登记表和推荐文章按照规定格式报送至宣传部邮箱</w:t>
      </w:r>
      <w:hyperlink r:id="rId6" w:history="1">
        <w:r w:rsidRPr="0052199A">
          <w:rPr>
            <w:rFonts w:ascii="Times New Roman" w:eastAsia="楷体_GB2312" w:hAnsi="Times New Roman" w:cs="黑体" w:hint="eastAsia"/>
            <w:sz w:val="28"/>
            <w:szCs w:val="28"/>
          </w:rPr>
          <w:t>xcb@tjfsu.edu.cn</w:t>
        </w:r>
      </w:hyperlink>
      <w:r>
        <w:rPr>
          <w:rFonts w:ascii="Times New Roman" w:eastAsia="楷体_GB2312" w:hAnsi="Times New Roman" w:cs="黑体" w:hint="eastAsia"/>
          <w:sz w:val="28"/>
          <w:szCs w:val="28"/>
        </w:rPr>
        <w:t>。</w:t>
      </w:r>
    </w:p>
    <w:sectPr w:rsidR="00244B71" w:rsidRPr="00F865B6" w:rsidSect="00F86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CB" w:rsidRDefault="002815CB" w:rsidP="00F32787">
      <w:pPr>
        <w:spacing w:line="240" w:lineRule="auto"/>
        <w:ind w:firstLine="640"/>
      </w:pPr>
      <w:r>
        <w:separator/>
      </w:r>
    </w:p>
  </w:endnote>
  <w:endnote w:type="continuationSeparator" w:id="1">
    <w:p w:rsidR="002815CB" w:rsidRDefault="002815CB" w:rsidP="00F327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CB" w:rsidRDefault="002815CB" w:rsidP="00F32787">
      <w:pPr>
        <w:spacing w:line="240" w:lineRule="auto"/>
        <w:ind w:firstLine="640"/>
      </w:pPr>
      <w:r>
        <w:separator/>
      </w:r>
    </w:p>
  </w:footnote>
  <w:footnote w:type="continuationSeparator" w:id="1">
    <w:p w:rsidR="002815CB" w:rsidRDefault="002815CB" w:rsidP="00F3278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7" w:rsidRDefault="00F32787" w:rsidP="00F3278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B6"/>
    <w:rsid w:val="00043A7A"/>
    <w:rsid w:val="001051B0"/>
    <w:rsid w:val="00205E71"/>
    <w:rsid w:val="0026273D"/>
    <w:rsid w:val="002815CB"/>
    <w:rsid w:val="00526676"/>
    <w:rsid w:val="00655225"/>
    <w:rsid w:val="00662649"/>
    <w:rsid w:val="008E0735"/>
    <w:rsid w:val="0090370C"/>
    <w:rsid w:val="00AC63DC"/>
    <w:rsid w:val="00F32787"/>
    <w:rsid w:val="00F865B6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6"/>
    <w:pPr>
      <w:spacing w:line="588" w:lineRule="exact"/>
      <w:ind w:firstLineChars="200" w:firstLine="880"/>
      <w:jc w:val="both"/>
    </w:pPr>
    <w:rPr>
      <w:rFonts w:eastAsia="仿宋_GB231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87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87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78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787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wxcc@tj.gov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2021-05-07T06:54:00Z</dcterms:created>
  <dcterms:modified xsi:type="dcterms:W3CDTF">2021-05-07T07:05:00Z</dcterms:modified>
</cp:coreProperties>
</file>